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84" w:rsidRPr="00BF1184" w:rsidRDefault="00BF1184" w:rsidP="00BF1184">
      <w:pPr>
        <w:jc w:val="center"/>
        <w:rPr>
          <w:b/>
          <w:sz w:val="28"/>
          <w:szCs w:val="20"/>
          <w:u w:val="single"/>
        </w:rPr>
      </w:pPr>
      <w:bookmarkStart w:id="0" w:name="_GoBack"/>
      <w:r w:rsidRPr="00BF1184">
        <w:rPr>
          <w:b/>
          <w:sz w:val="28"/>
          <w:szCs w:val="20"/>
          <w:u w:val="single"/>
        </w:rPr>
        <w:t>HASZNÁLATI UTASÍTÁS</w:t>
      </w:r>
    </w:p>
    <w:p w:rsidR="00BF1184" w:rsidRDefault="00BF1184">
      <w:pPr>
        <w:rPr>
          <w:szCs w:val="20"/>
        </w:rPr>
      </w:pPr>
    </w:p>
    <w:p w:rsidR="00BF1184" w:rsidRDefault="00AA16C2">
      <w:pPr>
        <w:rPr>
          <w:szCs w:val="20"/>
        </w:rPr>
      </w:pPr>
      <w:r w:rsidRPr="00BF1184">
        <w:rPr>
          <w:szCs w:val="20"/>
        </w:rPr>
        <w:t>Köszönjük, hogy a Livia termékét választotta.</w:t>
      </w:r>
    </w:p>
    <w:p w:rsidR="00AA16C2" w:rsidRPr="00BF1184" w:rsidRDefault="00BF1184">
      <w:pPr>
        <w:rPr>
          <w:b/>
          <w:szCs w:val="20"/>
        </w:rPr>
      </w:pPr>
      <w:r>
        <w:rPr>
          <w:b/>
          <w:szCs w:val="20"/>
        </w:rPr>
        <w:t>Használati ú</w:t>
      </w:r>
      <w:r w:rsidR="00AA16C2" w:rsidRPr="00BF1184">
        <w:rPr>
          <w:b/>
          <w:szCs w:val="20"/>
        </w:rPr>
        <w:t>tmutató</w:t>
      </w:r>
    </w:p>
    <w:p w:rsidR="00AA16C2" w:rsidRPr="00BF1184" w:rsidRDefault="00AA16C2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>Használat előtt tisztítsa és fesülje ki a haját</w:t>
      </w:r>
    </w:p>
    <w:p w:rsidR="00AA16C2" w:rsidRPr="00BF1184" w:rsidRDefault="00AA16C2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 xml:space="preserve">Dugja be a készüléket a megfelelő aljzatba </w:t>
      </w:r>
    </w:p>
    <w:p w:rsidR="003B7B39" w:rsidRPr="00BF1184" w:rsidRDefault="003B7B39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 xml:space="preserve">Állítsa be a </w:t>
      </w:r>
      <w:r w:rsidR="00BF1184" w:rsidRPr="00BF1184">
        <w:rPr>
          <w:szCs w:val="20"/>
        </w:rPr>
        <w:t>hőmérsékletet,</w:t>
      </w:r>
      <w:r w:rsidRPr="00BF1184">
        <w:rPr>
          <w:szCs w:val="20"/>
        </w:rPr>
        <w:t xml:space="preserve"> amivel dolgozni szeretne</w:t>
      </w:r>
    </w:p>
    <w:p w:rsidR="003B7B39" w:rsidRPr="00BF1184" w:rsidRDefault="003B7B39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>Használat alatt elég csak az egyik kezét használnia</w:t>
      </w:r>
    </w:p>
    <w:p w:rsidR="003B7B39" w:rsidRPr="00BF1184" w:rsidRDefault="003B7B39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>A hosszabb hatás elérése érdekében használjon hajlágyítót</w:t>
      </w:r>
    </w:p>
    <w:p w:rsidR="003B7B39" w:rsidRPr="00BF1184" w:rsidRDefault="00BF1184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>Kérjük,</w:t>
      </w:r>
      <w:r w:rsidR="003B7B39" w:rsidRPr="00BF1184">
        <w:rPr>
          <w:szCs w:val="20"/>
        </w:rPr>
        <w:t xml:space="preserve"> ne tegyen túl sok hajat egyszerre a készülékbe</w:t>
      </w:r>
    </w:p>
    <w:p w:rsidR="003B7B39" w:rsidRPr="00BF1184" w:rsidRDefault="003B7B39" w:rsidP="00AA16C2">
      <w:pPr>
        <w:pStyle w:val="Listaszerbekezds"/>
        <w:numPr>
          <w:ilvl w:val="0"/>
          <w:numId w:val="1"/>
        </w:numPr>
        <w:rPr>
          <w:szCs w:val="20"/>
        </w:rPr>
      </w:pPr>
      <w:r w:rsidRPr="00BF1184">
        <w:rPr>
          <w:szCs w:val="20"/>
        </w:rPr>
        <w:t>A készlék egy óra után automatikusan kikapcsol, utána újra be lehet kapcsolni</w:t>
      </w:r>
    </w:p>
    <w:p w:rsidR="003B7B39" w:rsidRPr="00BF1184" w:rsidRDefault="003B7B39" w:rsidP="003B7B39">
      <w:pPr>
        <w:rPr>
          <w:b/>
          <w:szCs w:val="20"/>
        </w:rPr>
      </w:pPr>
      <w:r w:rsidRPr="00BF1184">
        <w:rPr>
          <w:b/>
          <w:szCs w:val="20"/>
        </w:rPr>
        <w:t>Biztonsági tudnivalók</w:t>
      </w:r>
    </w:p>
    <w:p w:rsidR="003B7B39" w:rsidRPr="00BF1184" w:rsidRDefault="003B7B39" w:rsidP="003B7B39">
      <w:pPr>
        <w:rPr>
          <w:szCs w:val="20"/>
        </w:rPr>
      </w:pPr>
      <w:r w:rsidRPr="00BF1184">
        <w:rPr>
          <w:szCs w:val="20"/>
        </w:rPr>
        <w:t>A biztonságos használat érdekében, tartsa be a következő biztonsági lépéseket:</w:t>
      </w:r>
    </w:p>
    <w:p w:rsidR="003B7B39" w:rsidRPr="00BF1184" w:rsidRDefault="003B7B39" w:rsidP="003B7B39">
      <w:pPr>
        <w:pStyle w:val="Listaszerbekezds"/>
        <w:numPr>
          <w:ilvl w:val="0"/>
          <w:numId w:val="2"/>
        </w:numPr>
        <w:rPr>
          <w:szCs w:val="20"/>
        </w:rPr>
      </w:pPr>
      <w:r w:rsidRPr="00BF1184">
        <w:rPr>
          <w:szCs w:val="20"/>
        </w:rPr>
        <w:t xml:space="preserve">Ne </w:t>
      </w:r>
      <w:r w:rsidR="00BF1184" w:rsidRPr="00BF1184">
        <w:rPr>
          <w:szCs w:val="20"/>
        </w:rPr>
        <w:t>engedje</w:t>
      </w:r>
      <w:r w:rsidRPr="00BF1184">
        <w:rPr>
          <w:szCs w:val="20"/>
        </w:rPr>
        <w:t xml:space="preserve"> 14 éven aluli gyermeknek a </w:t>
      </w:r>
      <w:r w:rsidR="00BF1184" w:rsidRPr="00BF1184">
        <w:rPr>
          <w:szCs w:val="20"/>
        </w:rPr>
        <w:t>használatot</w:t>
      </w:r>
      <w:r w:rsidRPr="00BF1184">
        <w:rPr>
          <w:szCs w:val="20"/>
        </w:rPr>
        <w:t xml:space="preserve"> felnőtt távollétében</w:t>
      </w:r>
    </w:p>
    <w:p w:rsidR="003B7B39" w:rsidRPr="00BF1184" w:rsidRDefault="003B7B39" w:rsidP="003B7B39">
      <w:pPr>
        <w:pStyle w:val="Listaszerbekezds"/>
        <w:numPr>
          <w:ilvl w:val="0"/>
          <w:numId w:val="2"/>
        </w:numPr>
        <w:rPr>
          <w:szCs w:val="20"/>
        </w:rPr>
      </w:pPr>
      <w:r w:rsidRPr="00BF1184">
        <w:rPr>
          <w:szCs w:val="20"/>
        </w:rPr>
        <w:t>Ne használja vizes helyeken</w:t>
      </w:r>
    </w:p>
    <w:p w:rsidR="003B7B39" w:rsidRPr="00BF1184" w:rsidRDefault="003B7B39" w:rsidP="003B7B39">
      <w:pPr>
        <w:pStyle w:val="Listaszerbekezds"/>
        <w:numPr>
          <w:ilvl w:val="0"/>
          <w:numId w:val="2"/>
        </w:numPr>
        <w:rPr>
          <w:szCs w:val="20"/>
        </w:rPr>
      </w:pPr>
      <w:r w:rsidRPr="00BF1184">
        <w:rPr>
          <w:szCs w:val="20"/>
        </w:rPr>
        <w:t>Kerülje el</w:t>
      </w:r>
      <w:r w:rsidR="00BF1184">
        <w:rPr>
          <w:szCs w:val="20"/>
        </w:rPr>
        <w:t xml:space="preserve"> a készülék leejtését vagy beütését</w:t>
      </w:r>
      <w:r w:rsidRPr="00BF1184">
        <w:rPr>
          <w:szCs w:val="20"/>
        </w:rPr>
        <w:t xml:space="preserve">, ha sérülést </w:t>
      </w:r>
      <w:r w:rsidR="00BF1184" w:rsidRPr="00BF1184">
        <w:rPr>
          <w:szCs w:val="20"/>
        </w:rPr>
        <w:t>szenved,</w:t>
      </w:r>
      <w:r w:rsidRPr="00BF1184">
        <w:rPr>
          <w:szCs w:val="20"/>
        </w:rPr>
        <w:t xml:space="preserve"> ne használja újra</w:t>
      </w:r>
    </w:p>
    <w:p w:rsidR="003B7B39" w:rsidRPr="00BF1184" w:rsidRDefault="003B7B39" w:rsidP="003B7B39">
      <w:pPr>
        <w:pStyle w:val="Listaszerbekezds"/>
        <w:numPr>
          <w:ilvl w:val="0"/>
          <w:numId w:val="2"/>
        </w:numPr>
        <w:rPr>
          <w:szCs w:val="20"/>
        </w:rPr>
      </w:pPr>
      <w:r w:rsidRPr="00BF1184">
        <w:rPr>
          <w:szCs w:val="20"/>
        </w:rPr>
        <w:t>Ne bontsa meg a terméket, ne szedje szét, rongálja meg</w:t>
      </w:r>
    </w:p>
    <w:p w:rsidR="003B7B39" w:rsidRPr="00BF1184" w:rsidRDefault="003B7B39" w:rsidP="003B7B39">
      <w:pPr>
        <w:pStyle w:val="Listaszerbekezds"/>
        <w:numPr>
          <w:ilvl w:val="0"/>
          <w:numId w:val="2"/>
        </w:numPr>
        <w:rPr>
          <w:szCs w:val="20"/>
        </w:rPr>
      </w:pPr>
      <w:r w:rsidRPr="00BF1184">
        <w:rPr>
          <w:szCs w:val="20"/>
        </w:rPr>
        <w:t>Ne tegye tűzbe vagy külső fűtési rendszerre</w:t>
      </w:r>
    </w:p>
    <w:p w:rsidR="003B7B39" w:rsidRPr="00BF1184" w:rsidRDefault="003B7B39" w:rsidP="003B7B39">
      <w:pPr>
        <w:rPr>
          <w:b/>
          <w:szCs w:val="20"/>
        </w:rPr>
      </w:pPr>
      <w:r w:rsidRPr="00BF1184">
        <w:rPr>
          <w:b/>
          <w:szCs w:val="20"/>
        </w:rPr>
        <w:t>Figyelmeztetések:</w:t>
      </w:r>
    </w:p>
    <w:p w:rsidR="003B7B39" w:rsidRPr="00BF1184" w:rsidRDefault="003B7B39" w:rsidP="003B7B39">
      <w:pPr>
        <w:pStyle w:val="Listaszerbekezds"/>
        <w:numPr>
          <w:ilvl w:val="0"/>
          <w:numId w:val="3"/>
        </w:numPr>
        <w:rPr>
          <w:szCs w:val="20"/>
        </w:rPr>
      </w:pPr>
      <w:r w:rsidRPr="00BF1184">
        <w:rPr>
          <w:szCs w:val="20"/>
        </w:rPr>
        <w:t>Ne használja medencében, kádban, zuhanykabinban, mert könnyen sérüléshez vezethet</w:t>
      </w:r>
    </w:p>
    <w:p w:rsidR="003B7B39" w:rsidRPr="00BF1184" w:rsidRDefault="003B7B39" w:rsidP="003B7B39">
      <w:pPr>
        <w:pStyle w:val="Listaszerbekezds"/>
        <w:numPr>
          <w:ilvl w:val="0"/>
          <w:numId w:val="3"/>
        </w:numPr>
        <w:rPr>
          <w:szCs w:val="20"/>
        </w:rPr>
      </w:pPr>
      <w:r w:rsidRPr="00BF1184">
        <w:rPr>
          <w:szCs w:val="20"/>
        </w:rPr>
        <w:t xml:space="preserve">Használat előtt </w:t>
      </w:r>
      <w:r w:rsidR="00BF1184" w:rsidRPr="00BF1184">
        <w:rPr>
          <w:szCs w:val="20"/>
        </w:rPr>
        <w:t>kérjük,</w:t>
      </w:r>
      <w:r w:rsidRPr="00BF1184">
        <w:rPr>
          <w:szCs w:val="20"/>
        </w:rPr>
        <w:t xml:space="preserve"> ellenőrizze, hogy a készülé</w:t>
      </w:r>
      <w:r w:rsidR="00BF1184">
        <w:rPr>
          <w:szCs w:val="20"/>
        </w:rPr>
        <w:t>k nem sérült,</w:t>
      </w:r>
      <w:r w:rsidRPr="00BF1184">
        <w:rPr>
          <w:szCs w:val="20"/>
        </w:rPr>
        <w:t xml:space="preserve"> ha </w:t>
      </w:r>
      <w:r w:rsidR="00BF1184">
        <w:rPr>
          <w:szCs w:val="20"/>
        </w:rPr>
        <w:t>sérült,</w:t>
      </w:r>
      <w:r w:rsidRPr="00BF1184">
        <w:rPr>
          <w:szCs w:val="20"/>
        </w:rPr>
        <w:t xml:space="preserve"> ne használja</w:t>
      </w:r>
    </w:p>
    <w:p w:rsidR="003B7B39" w:rsidRPr="00BF1184" w:rsidRDefault="003B7B39" w:rsidP="003B7B39">
      <w:pPr>
        <w:pStyle w:val="Listaszerbekezds"/>
        <w:numPr>
          <w:ilvl w:val="0"/>
          <w:numId w:val="3"/>
        </w:numPr>
        <w:rPr>
          <w:szCs w:val="20"/>
        </w:rPr>
      </w:pPr>
      <w:r w:rsidRPr="00BF1184">
        <w:rPr>
          <w:szCs w:val="20"/>
        </w:rPr>
        <w:t>Ellenőriz</w:t>
      </w:r>
      <w:r w:rsidR="00BF1184">
        <w:rPr>
          <w:szCs w:val="20"/>
        </w:rPr>
        <w:t>ze a vezetéket, hogy nem sérült-</w:t>
      </w:r>
      <w:r w:rsidRPr="00BF1184">
        <w:rPr>
          <w:szCs w:val="20"/>
        </w:rPr>
        <w:t>e, ha igen ne használja</w:t>
      </w:r>
    </w:p>
    <w:p w:rsidR="003B7B39" w:rsidRPr="00BF1184" w:rsidRDefault="003B7B39" w:rsidP="00BF1184">
      <w:pPr>
        <w:pStyle w:val="Listaszerbekezds"/>
        <w:numPr>
          <w:ilvl w:val="0"/>
          <w:numId w:val="3"/>
        </w:numPr>
        <w:rPr>
          <w:szCs w:val="20"/>
        </w:rPr>
      </w:pPr>
      <w:r w:rsidRPr="00BF1184">
        <w:rPr>
          <w:szCs w:val="20"/>
        </w:rPr>
        <w:t>Gyermekek védelme érdekében, ne hagyja</w:t>
      </w:r>
      <w:r w:rsidR="00BF1184">
        <w:rPr>
          <w:szCs w:val="20"/>
        </w:rPr>
        <w:t xml:space="preserve"> szabadon</w:t>
      </w:r>
      <w:r w:rsidRPr="00BF1184">
        <w:rPr>
          <w:szCs w:val="20"/>
        </w:rPr>
        <w:t xml:space="preserve"> bedugva a készüléket</w:t>
      </w:r>
    </w:p>
    <w:p w:rsidR="003B7B39" w:rsidRPr="00BF1184" w:rsidRDefault="003B7B39" w:rsidP="003B7B39">
      <w:pPr>
        <w:pStyle w:val="Listaszerbekezds"/>
        <w:numPr>
          <w:ilvl w:val="0"/>
          <w:numId w:val="3"/>
        </w:numPr>
        <w:rPr>
          <w:szCs w:val="20"/>
        </w:rPr>
      </w:pPr>
      <w:r w:rsidRPr="00BF1184">
        <w:rPr>
          <w:szCs w:val="20"/>
        </w:rPr>
        <w:t>Várja meg</w:t>
      </w:r>
      <w:r w:rsidR="00BF1184">
        <w:rPr>
          <w:szCs w:val="20"/>
        </w:rPr>
        <w:t>,</w:t>
      </w:r>
      <w:r w:rsidRPr="00BF1184">
        <w:rPr>
          <w:szCs w:val="20"/>
        </w:rPr>
        <w:t xml:space="preserve"> amíg a készülék teljesen </w:t>
      </w:r>
      <w:r w:rsidR="00BF1184" w:rsidRPr="00BF1184">
        <w:rPr>
          <w:szCs w:val="20"/>
        </w:rPr>
        <w:t>kihűl</w:t>
      </w:r>
    </w:p>
    <w:p w:rsidR="003B7B39" w:rsidRPr="00BF1184" w:rsidRDefault="003B7B39" w:rsidP="003B7B39">
      <w:pPr>
        <w:rPr>
          <w:b/>
          <w:szCs w:val="20"/>
        </w:rPr>
      </w:pPr>
      <w:r w:rsidRPr="00BF1184">
        <w:rPr>
          <w:b/>
          <w:szCs w:val="20"/>
        </w:rPr>
        <w:t>Karbantartás:</w:t>
      </w:r>
    </w:p>
    <w:p w:rsidR="003B7B39" w:rsidRPr="00BF1184" w:rsidRDefault="003B7B39" w:rsidP="003B7B39">
      <w:pPr>
        <w:pStyle w:val="Listaszerbekezds"/>
        <w:numPr>
          <w:ilvl w:val="0"/>
          <w:numId w:val="4"/>
        </w:numPr>
        <w:rPr>
          <w:szCs w:val="20"/>
        </w:rPr>
      </w:pPr>
      <w:r w:rsidRPr="00BF1184">
        <w:rPr>
          <w:szCs w:val="20"/>
        </w:rPr>
        <w:t>Ellenőrizze, hogy ki van kapcsolva a készülék, nincs csatlakoztatva a hálózathoz, nem meleg</w:t>
      </w:r>
    </w:p>
    <w:p w:rsidR="003B7B39" w:rsidRPr="00BF1184" w:rsidRDefault="003B7B39" w:rsidP="003B7B39">
      <w:pPr>
        <w:pStyle w:val="Listaszerbekezds"/>
        <w:numPr>
          <w:ilvl w:val="0"/>
          <w:numId w:val="4"/>
        </w:numPr>
        <w:rPr>
          <w:szCs w:val="20"/>
        </w:rPr>
      </w:pPr>
      <w:r w:rsidRPr="00BF1184">
        <w:rPr>
          <w:szCs w:val="20"/>
        </w:rPr>
        <w:t xml:space="preserve">Nedves ruhával a kerámia felületet óvatosan </w:t>
      </w:r>
      <w:r w:rsidR="00BF1184">
        <w:rPr>
          <w:szCs w:val="20"/>
        </w:rPr>
        <w:t>tisztítsa meg</w:t>
      </w:r>
    </w:p>
    <w:p w:rsidR="003B7B39" w:rsidRPr="00BF1184" w:rsidRDefault="003B7B39" w:rsidP="003B7B39">
      <w:pPr>
        <w:pStyle w:val="Listaszerbekezds"/>
        <w:numPr>
          <w:ilvl w:val="0"/>
          <w:numId w:val="4"/>
        </w:numPr>
        <w:rPr>
          <w:szCs w:val="20"/>
        </w:rPr>
      </w:pPr>
      <w:r w:rsidRPr="00BF1184">
        <w:rPr>
          <w:szCs w:val="20"/>
        </w:rPr>
        <w:t>Ellenőr</w:t>
      </w:r>
      <w:r w:rsidR="00BF1184">
        <w:rPr>
          <w:szCs w:val="20"/>
        </w:rPr>
        <w:t>izze, hogy teljesen megszáradt</w:t>
      </w:r>
      <w:r w:rsidRPr="00BF1184">
        <w:rPr>
          <w:szCs w:val="20"/>
        </w:rPr>
        <w:t xml:space="preserve"> a tisztítás után</w:t>
      </w:r>
    </w:p>
    <w:p w:rsidR="003B7B39" w:rsidRPr="00BF1184" w:rsidRDefault="003B7B39" w:rsidP="003B7B39">
      <w:pPr>
        <w:rPr>
          <w:b/>
          <w:szCs w:val="20"/>
        </w:rPr>
      </w:pPr>
      <w:r w:rsidRPr="00BF1184">
        <w:rPr>
          <w:b/>
          <w:szCs w:val="20"/>
        </w:rPr>
        <w:t>Garancia:</w:t>
      </w:r>
    </w:p>
    <w:p w:rsidR="003B7B39" w:rsidRPr="00BF1184" w:rsidRDefault="003B7B39" w:rsidP="003B7B39">
      <w:pPr>
        <w:pStyle w:val="Listaszerbekezds"/>
        <w:numPr>
          <w:ilvl w:val="0"/>
          <w:numId w:val="5"/>
        </w:numPr>
        <w:rPr>
          <w:szCs w:val="20"/>
        </w:rPr>
      </w:pPr>
      <w:r w:rsidRPr="00BF1184">
        <w:rPr>
          <w:szCs w:val="20"/>
        </w:rPr>
        <w:t>24 hónap cseregarancia</w:t>
      </w:r>
    </w:p>
    <w:p w:rsidR="003B7B39" w:rsidRPr="00BF1184" w:rsidRDefault="003B7B39" w:rsidP="003B7B39">
      <w:pPr>
        <w:pStyle w:val="Listaszerbekezds"/>
        <w:numPr>
          <w:ilvl w:val="0"/>
          <w:numId w:val="5"/>
        </w:numPr>
        <w:rPr>
          <w:szCs w:val="20"/>
        </w:rPr>
      </w:pPr>
      <w:r w:rsidRPr="00BF1184">
        <w:rPr>
          <w:szCs w:val="20"/>
        </w:rPr>
        <w:t>A garancia nem vonatkozik a sérülésből eredő hibára,</w:t>
      </w:r>
      <w:r w:rsidR="00BF1184">
        <w:rPr>
          <w:szCs w:val="20"/>
        </w:rPr>
        <w:t xml:space="preserve"> f</w:t>
      </w:r>
      <w:r w:rsidRPr="00BF1184">
        <w:rPr>
          <w:szCs w:val="20"/>
        </w:rPr>
        <w:t>oltok illetve hegek a kerámia felületen.</w:t>
      </w:r>
    </w:p>
    <w:p w:rsidR="00BF1184" w:rsidRPr="00BF1184" w:rsidRDefault="00485B57" w:rsidP="00485B57">
      <w:pPr>
        <w:pStyle w:val="Listaszerbekezds"/>
        <w:numPr>
          <w:ilvl w:val="0"/>
          <w:numId w:val="5"/>
        </w:numPr>
        <w:rPr>
          <w:szCs w:val="20"/>
        </w:rPr>
      </w:pPr>
      <w:r w:rsidRPr="00BF1184">
        <w:rPr>
          <w:szCs w:val="20"/>
        </w:rPr>
        <w:t>Európai megfelelősség EML CCC tanúsítvánnyal rendelkezik a</w:t>
      </w:r>
      <w:r w:rsidR="00BF1184">
        <w:rPr>
          <w:szCs w:val="20"/>
        </w:rPr>
        <w:t xml:space="preserve"> </w:t>
      </w:r>
      <w:r w:rsidRPr="00BF1184">
        <w:rPr>
          <w:szCs w:val="20"/>
        </w:rPr>
        <w:t>készülék.</w:t>
      </w:r>
    </w:p>
    <w:p w:rsidR="00BF1184" w:rsidRPr="00BF1184" w:rsidRDefault="00BF1184" w:rsidP="00485B57">
      <w:pPr>
        <w:rPr>
          <w:b/>
          <w:szCs w:val="20"/>
        </w:rPr>
      </w:pPr>
      <w:r w:rsidRPr="00BF1184">
        <w:rPr>
          <w:b/>
          <w:szCs w:val="20"/>
        </w:rPr>
        <w:t>Specifikációk:</w:t>
      </w:r>
    </w:p>
    <w:p w:rsidR="00AA16C2" w:rsidRPr="00BF1184" w:rsidRDefault="00485B57">
      <w:pPr>
        <w:rPr>
          <w:szCs w:val="20"/>
        </w:rPr>
      </w:pPr>
      <w:r w:rsidRPr="00BF1184">
        <w:rPr>
          <w:szCs w:val="20"/>
        </w:rPr>
        <w:t>Típus: HS69</w:t>
      </w:r>
      <w:r w:rsidR="00BF1184">
        <w:rPr>
          <w:szCs w:val="20"/>
        </w:rPr>
        <w:br/>
      </w:r>
      <w:r w:rsidRPr="00BF1184">
        <w:rPr>
          <w:szCs w:val="20"/>
        </w:rPr>
        <w:t>Forrás helye: Ningbo China</w:t>
      </w:r>
      <w:r w:rsidR="00BF1184">
        <w:rPr>
          <w:szCs w:val="20"/>
        </w:rPr>
        <w:br/>
      </w:r>
      <w:r w:rsidRPr="00BF1184">
        <w:rPr>
          <w:szCs w:val="20"/>
        </w:rPr>
        <w:t>Névleges feszültség: 110–240 V</w:t>
      </w:r>
      <w:r w:rsidR="00BF1184">
        <w:rPr>
          <w:szCs w:val="20"/>
        </w:rPr>
        <w:br/>
      </w:r>
      <w:r w:rsidRPr="00BF1184">
        <w:rPr>
          <w:szCs w:val="20"/>
        </w:rPr>
        <w:t>Névleges teljesítmény: 55W</w:t>
      </w:r>
      <w:r w:rsidR="00BF1184">
        <w:rPr>
          <w:szCs w:val="20"/>
        </w:rPr>
        <w:br/>
      </w:r>
      <w:r w:rsidRPr="00BF1184">
        <w:rPr>
          <w:szCs w:val="20"/>
        </w:rPr>
        <w:t>Termékfrekvencia: 50 / 60Hz</w:t>
      </w:r>
      <w:bookmarkEnd w:id="0"/>
    </w:p>
    <w:sectPr w:rsidR="00AA16C2" w:rsidRPr="00BF1184" w:rsidSect="00DD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F9" w:rsidRDefault="00BF7AF9" w:rsidP="00BF1184">
      <w:pPr>
        <w:spacing w:after="0" w:line="240" w:lineRule="auto"/>
      </w:pPr>
      <w:r>
        <w:separator/>
      </w:r>
    </w:p>
  </w:endnote>
  <w:endnote w:type="continuationSeparator" w:id="0">
    <w:p w:rsidR="00BF7AF9" w:rsidRDefault="00BF7AF9" w:rsidP="00BF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F9" w:rsidRDefault="00BF7AF9" w:rsidP="00BF1184">
      <w:pPr>
        <w:spacing w:after="0" w:line="240" w:lineRule="auto"/>
      </w:pPr>
      <w:r>
        <w:separator/>
      </w:r>
    </w:p>
  </w:footnote>
  <w:footnote w:type="continuationSeparator" w:id="0">
    <w:p w:rsidR="00BF7AF9" w:rsidRDefault="00BF7AF9" w:rsidP="00BF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4A7"/>
    <w:multiLevelType w:val="hybridMultilevel"/>
    <w:tmpl w:val="95CAE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2607"/>
    <w:multiLevelType w:val="hybridMultilevel"/>
    <w:tmpl w:val="39BEB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B63C7"/>
    <w:multiLevelType w:val="hybridMultilevel"/>
    <w:tmpl w:val="64989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F1372"/>
    <w:multiLevelType w:val="hybridMultilevel"/>
    <w:tmpl w:val="8E78F8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452C9"/>
    <w:multiLevelType w:val="hybridMultilevel"/>
    <w:tmpl w:val="06241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6C2"/>
    <w:rsid w:val="003B7B39"/>
    <w:rsid w:val="00485B57"/>
    <w:rsid w:val="005137A1"/>
    <w:rsid w:val="0064298A"/>
    <w:rsid w:val="00AA16C2"/>
    <w:rsid w:val="00BF1184"/>
    <w:rsid w:val="00BF7AF9"/>
    <w:rsid w:val="00DD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2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16C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BF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1184"/>
  </w:style>
  <w:style w:type="paragraph" w:styleId="llb">
    <w:name w:val="footer"/>
    <w:basedOn w:val="Norml"/>
    <w:link w:val="llbChar"/>
    <w:uiPriority w:val="99"/>
    <w:semiHidden/>
    <w:unhideWhenUsed/>
    <w:rsid w:val="00BF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F1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</dc:creator>
  <cp:keywords/>
  <dc:description/>
  <cp:lastModifiedBy>Fruzsi</cp:lastModifiedBy>
  <cp:revision>3</cp:revision>
  <dcterms:created xsi:type="dcterms:W3CDTF">2019-11-06T08:09:00Z</dcterms:created>
  <dcterms:modified xsi:type="dcterms:W3CDTF">2021-03-04T16:15:00Z</dcterms:modified>
</cp:coreProperties>
</file>